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FC54" w14:textId="77777777" w:rsidR="00F1269E" w:rsidRPr="001D6263" w:rsidRDefault="001D6263" w:rsidP="001D6263">
      <w:pPr>
        <w:jc w:val="center"/>
        <w:rPr>
          <w:rFonts w:ascii="Times New Roman" w:hAnsi="Times New Roman" w:cs="Times New Roman"/>
        </w:rPr>
      </w:pPr>
      <w:r w:rsidRPr="001D626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CF8AD75" wp14:editId="28EEFF4B">
            <wp:extent cx="1644015" cy="73849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uszkow-logo-1 —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900" cy="7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014B5" w14:textId="77777777" w:rsidR="001D6263" w:rsidRDefault="001D6263" w:rsidP="001D62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263">
        <w:rPr>
          <w:rFonts w:ascii="Times New Roman" w:hAnsi="Times New Roman" w:cs="Times New Roman"/>
          <w:b/>
          <w:sz w:val="36"/>
          <w:szCs w:val="36"/>
        </w:rPr>
        <w:t>Regulamin adopcji kota.</w:t>
      </w:r>
    </w:p>
    <w:p w14:paraId="0DA736B4" w14:textId="77777777" w:rsidR="004855BE" w:rsidRPr="004855BE" w:rsidRDefault="004855BE" w:rsidP="001D626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855BE">
        <w:rPr>
          <w:rFonts w:ascii="Times New Roman" w:hAnsi="Times New Roman" w:cs="Times New Roman"/>
          <w:b/>
          <w:i/>
          <w:sz w:val="32"/>
          <w:szCs w:val="32"/>
        </w:rPr>
        <w:t>Pilskiego Schroniska dla Zwierząt MILUSZKÓW</w:t>
      </w:r>
      <w:r w:rsidR="007C276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62EA4DC9" w14:textId="77777777" w:rsidR="001D6263" w:rsidRDefault="001D6263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Adoptować kota może wyłącznie osoba </w:t>
      </w:r>
      <w:r w:rsidRPr="00C41D9B">
        <w:rPr>
          <w:rFonts w:ascii="Times New Roman" w:hAnsi="Times New Roman" w:cs="Times New Roman"/>
          <w:b/>
          <w:sz w:val="32"/>
          <w:szCs w:val="32"/>
        </w:rPr>
        <w:t>pełnoletnia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1B71347" w14:textId="6A7189F2" w:rsidR="00C41D9B" w:rsidRDefault="00C41D9B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adopcji wydawane są </w:t>
      </w:r>
      <w:r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>koty z</w:t>
      </w:r>
      <w:r w:rsidR="00DD3E4A"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aszczepione (choroby zakaźne, wścieklizna) </w:t>
      </w:r>
      <w:r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>oraz po zabiegu kastracji/sterylizacji (nie dotyczy zwierząt młodych</w:t>
      </w:r>
      <w:r w:rsidR="006C2A94"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przewlekle chorych lub </w:t>
      </w:r>
      <w:r w:rsidR="00DD3E4A"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>starych, gdzie występują przeciwskazania medyczne</w:t>
      </w:r>
      <w:r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="00D152B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76B5CE9" w14:textId="12F2DA50" w:rsidR="001D6263" w:rsidRDefault="001D6263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Przed adopcją należy pobrać</w:t>
      </w:r>
      <w:r w:rsidR="0045722A">
        <w:rPr>
          <w:rFonts w:ascii="Times New Roman" w:hAnsi="Times New Roman" w:cs="Times New Roman"/>
          <w:sz w:val="32"/>
          <w:szCs w:val="32"/>
        </w:rPr>
        <w:t xml:space="preserve"> i wypełnić formularz adopcyjny oraz odesłać go drogą mailową</w:t>
      </w:r>
      <w:r w:rsidR="00DD3E4A">
        <w:rPr>
          <w:rFonts w:ascii="Times New Roman" w:hAnsi="Times New Roman" w:cs="Times New Roman"/>
          <w:sz w:val="32"/>
          <w:szCs w:val="32"/>
        </w:rPr>
        <w:t xml:space="preserve"> - </w:t>
      </w:r>
      <w:r w:rsidR="00DD3E4A"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>koty@schronisko.pila.pl</w:t>
      </w:r>
      <w:r w:rsidR="0045722A" w:rsidRPr="00AB3B1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45722A">
        <w:rPr>
          <w:rFonts w:ascii="Times New Roman" w:hAnsi="Times New Roman" w:cs="Times New Roman"/>
          <w:sz w:val="32"/>
          <w:szCs w:val="32"/>
        </w:rPr>
        <w:t>Formularz można również wypełnić na miejscu w schronisku.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D859D7" w14:textId="4528E444" w:rsidR="001D6263" w:rsidRDefault="001D6263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Wizyty w schronisku umawiane </w:t>
      </w:r>
      <w:r w:rsidR="00C41D9B">
        <w:rPr>
          <w:rFonts w:ascii="Times New Roman" w:hAnsi="Times New Roman" w:cs="Times New Roman"/>
          <w:sz w:val="32"/>
          <w:szCs w:val="32"/>
        </w:rPr>
        <w:t xml:space="preserve">są na </w:t>
      </w:r>
      <w:r w:rsidR="00C41D9B" w:rsidRPr="00C41D9B">
        <w:rPr>
          <w:rFonts w:ascii="Times New Roman" w:hAnsi="Times New Roman" w:cs="Times New Roman"/>
          <w:b/>
          <w:sz w:val="32"/>
          <w:szCs w:val="32"/>
        </w:rPr>
        <w:t>konkretny dzień i godzinę</w:t>
      </w:r>
      <w:r w:rsidR="0045722A">
        <w:rPr>
          <w:rFonts w:ascii="Times New Roman" w:hAnsi="Times New Roman" w:cs="Times New Roman"/>
          <w:b/>
          <w:sz w:val="32"/>
          <w:szCs w:val="32"/>
        </w:rPr>
        <w:t>.</w:t>
      </w:r>
      <w:r w:rsidR="00C41D9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FB8F68" w14:textId="49735E8D" w:rsidR="001D6263" w:rsidRDefault="001D6263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Podczas </w:t>
      </w:r>
      <w:r w:rsidRPr="00C41D9B">
        <w:rPr>
          <w:rFonts w:ascii="Times New Roman" w:hAnsi="Times New Roman" w:cs="Times New Roman"/>
          <w:b/>
          <w:sz w:val="32"/>
          <w:szCs w:val="32"/>
        </w:rPr>
        <w:t>pierwszej wizyty</w:t>
      </w:r>
      <w:r w:rsidR="0045722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osoba/rodzina zainteresowana adopcją wybiera kota.</w:t>
      </w:r>
    </w:p>
    <w:p w14:paraId="47B95DD3" w14:textId="6FDA64D9" w:rsidR="001D6263" w:rsidRDefault="001D6263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 wizycie wybrany kot zostaje </w:t>
      </w:r>
      <w:r w:rsidRPr="00C41D9B">
        <w:rPr>
          <w:rFonts w:ascii="Times New Roman" w:hAnsi="Times New Roman" w:cs="Times New Roman"/>
          <w:b/>
          <w:sz w:val="32"/>
          <w:szCs w:val="32"/>
        </w:rPr>
        <w:t>zarezerwowany</w:t>
      </w:r>
      <w:r>
        <w:rPr>
          <w:rFonts w:ascii="Times New Roman" w:hAnsi="Times New Roman" w:cs="Times New Roman"/>
          <w:sz w:val="32"/>
          <w:szCs w:val="32"/>
        </w:rPr>
        <w:t xml:space="preserve"> dla osoby/rodziny, która go wybrała </w:t>
      </w:r>
      <w:r w:rsidR="00C41D9B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w uzgodnieniu z lekarzem weterynarii </w:t>
      </w:r>
      <w:r w:rsidRPr="00C41D9B">
        <w:rPr>
          <w:rFonts w:ascii="Times New Roman" w:hAnsi="Times New Roman" w:cs="Times New Roman"/>
          <w:b/>
          <w:sz w:val="32"/>
          <w:szCs w:val="32"/>
        </w:rPr>
        <w:t>ustalona zostaje data odbioru</w:t>
      </w:r>
      <w:r>
        <w:rPr>
          <w:rFonts w:ascii="Times New Roman" w:hAnsi="Times New Roman" w:cs="Times New Roman"/>
          <w:sz w:val="32"/>
          <w:szCs w:val="32"/>
        </w:rPr>
        <w:t xml:space="preserve"> (adopcji) zwierzęcia.</w:t>
      </w:r>
      <w:r w:rsidR="00DD3E4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5BD40E" w14:textId="7C2FFF70" w:rsidR="00DD3E4A" w:rsidRDefault="00DD3E4A" w:rsidP="001D62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</w:t>
      </w:r>
      <w:r w:rsidRPr="006C2A94">
        <w:rPr>
          <w:rFonts w:ascii="Times New Roman" w:hAnsi="Times New Roman" w:cs="Times New Roman"/>
          <w:b/>
          <w:bCs/>
          <w:sz w:val="32"/>
          <w:szCs w:val="32"/>
        </w:rPr>
        <w:t>wyjątkowych sytuacjach</w:t>
      </w:r>
      <w:r>
        <w:rPr>
          <w:rFonts w:ascii="Times New Roman" w:hAnsi="Times New Roman" w:cs="Times New Roman"/>
          <w:sz w:val="32"/>
          <w:szCs w:val="32"/>
        </w:rPr>
        <w:t xml:space="preserve"> ( decydują o tym pracownicy działu adopcji kotów</w:t>
      </w:r>
      <w:r w:rsidR="00AB3B17">
        <w:rPr>
          <w:rFonts w:ascii="Times New Roman" w:hAnsi="Times New Roman" w:cs="Times New Roman"/>
          <w:sz w:val="32"/>
          <w:szCs w:val="32"/>
        </w:rPr>
        <w:t xml:space="preserve"> oraz lekarz weterynar</w:t>
      </w:r>
      <w:r w:rsidR="008F670D">
        <w:rPr>
          <w:rFonts w:ascii="Times New Roman" w:hAnsi="Times New Roman" w:cs="Times New Roman"/>
          <w:sz w:val="32"/>
          <w:szCs w:val="32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6C2A94">
        <w:rPr>
          <w:rFonts w:ascii="Times New Roman" w:hAnsi="Times New Roman" w:cs="Times New Roman"/>
          <w:sz w:val="32"/>
          <w:szCs w:val="32"/>
        </w:rPr>
        <w:t>jest</w:t>
      </w:r>
      <w:r>
        <w:rPr>
          <w:rFonts w:ascii="Times New Roman" w:hAnsi="Times New Roman" w:cs="Times New Roman"/>
          <w:sz w:val="32"/>
          <w:szCs w:val="32"/>
        </w:rPr>
        <w:t xml:space="preserve"> możliwa adopcja w dniu pierwszego spotkania.</w:t>
      </w:r>
    </w:p>
    <w:p w14:paraId="322D9927" w14:textId="58675C27" w:rsidR="00AA123B" w:rsidRDefault="00AA123B" w:rsidP="00AA12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Wizyta poadopcyjna może się odbyć na życzenie nowego domu</w:t>
      </w:r>
      <w:r w:rsidR="008F7214">
        <w:rPr>
          <w:rFonts w:ascii="Times New Roman" w:hAnsi="Times New Roman" w:cs="Times New Roman"/>
          <w:sz w:val="32"/>
          <w:szCs w:val="32"/>
        </w:rPr>
        <w:t>.</w:t>
      </w:r>
    </w:p>
    <w:p w14:paraId="14C48CC8" w14:textId="77777777" w:rsidR="008F7214" w:rsidRDefault="008F7214" w:rsidP="008F7214">
      <w:pPr>
        <w:ind w:left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Pr="008F7214">
        <w:rPr>
          <w:rFonts w:ascii="Times New Roman" w:hAnsi="Times New Roman" w:cs="Times New Roman"/>
          <w:sz w:val="32"/>
          <w:szCs w:val="32"/>
        </w:rPr>
        <w:t>W wyjątkowych i rzadkich przypadkach schronisko może</w:t>
      </w:r>
      <w:r w:rsidR="001D6263" w:rsidRPr="008F7214">
        <w:rPr>
          <w:rFonts w:ascii="Times New Roman" w:hAnsi="Times New Roman" w:cs="Times New Roman"/>
          <w:sz w:val="32"/>
          <w:szCs w:val="32"/>
        </w:rPr>
        <w:t xml:space="preserve"> </w:t>
      </w:r>
      <w:r w:rsidR="001D6263" w:rsidRPr="008F7214">
        <w:rPr>
          <w:rFonts w:ascii="Times New Roman" w:hAnsi="Times New Roman" w:cs="Times New Roman"/>
          <w:b/>
          <w:sz w:val="32"/>
          <w:szCs w:val="32"/>
        </w:rPr>
        <w:t>odm</w:t>
      </w:r>
      <w:r w:rsidRPr="008F7214">
        <w:rPr>
          <w:rFonts w:ascii="Times New Roman" w:hAnsi="Times New Roman" w:cs="Times New Roman"/>
          <w:b/>
          <w:sz w:val="32"/>
          <w:szCs w:val="32"/>
        </w:rPr>
        <w:t>ówić</w:t>
      </w:r>
      <w:r w:rsidR="001D6263" w:rsidRPr="008F7214">
        <w:rPr>
          <w:rFonts w:ascii="Times New Roman" w:hAnsi="Times New Roman" w:cs="Times New Roman"/>
          <w:b/>
          <w:sz w:val="32"/>
          <w:szCs w:val="32"/>
        </w:rPr>
        <w:t xml:space="preserve"> adopcji</w:t>
      </w:r>
      <w:r w:rsidRPr="008F7214">
        <w:rPr>
          <w:rFonts w:ascii="Times New Roman" w:hAnsi="Times New Roman" w:cs="Times New Roman"/>
          <w:b/>
          <w:sz w:val="32"/>
          <w:szCs w:val="32"/>
        </w:rPr>
        <w:t>.</w:t>
      </w:r>
    </w:p>
    <w:p w14:paraId="54D7D08E" w14:textId="3814B4D8" w:rsidR="008F7214" w:rsidRDefault="008F7214" w:rsidP="00EC5670">
      <w:pPr>
        <w:spacing w:after="0"/>
        <w:ind w:left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8F72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W dniu adopcji należy mieć ze sobą </w:t>
      </w:r>
      <w:r w:rsidRPr="008F7214">
        <w:rPr>
          <w:rFonts w:ascii="Times New Roman" w:hAnsi="Times New Roman" w:cs="Times New Roman"/>
          <w:b/>
          <w:sz w:val="32"/>
          <w:szCs w:val="32"/>
        </w:rPr>
        <w:t>dowód osobisty</w:t>
      </w:r>
      <w:r>
        <w:rPr>
          <w:rFonts w:ascii="Times New Roman" w:hAnsi="Times New Roman" w:cs="Times New Roman"/>
          <w:bCs/>
          <w:sz w:val="32"/>
          <w:szCs w:val="32"/>
        </w:rPr>
        <w:t xml:space="preserve"> oraz</w:t>
      </w:r>
      <w:r w:rsidRPr="008F7214">
        <w:rPr>
          <w:rFonts w:ascii="Times New Roman" w:hAnsi="Times New Roman" w:cs="Times New Roman"/>
          <w:b/>
          <w:sz w:val="32"/>
          <w:szCs w:val="32"/>
        </w:rPr>
        <w:t xml:space="preserve"> transporter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0A0ABE" w14:textId="5B42131B" w:rsidR="008A5DBD" w:rsidRPr="008F7214" w:rsidRDefault="008A5DBD" w:rsidP="00EC5670">
      <w:pPr>
        <w:spacing w:after="0"/>
        <w:ind w:left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(schronisko nie wyda kota</w:t>
      </w:r>
      <w:r w:rsidR="00EC5670">
        <w:rPr>
          <w:rFonts w:ascii="Times New Roman" w:hAnsi="Times New Roman" w:cs="Times New Roman"/>
          <w:sz w:val="32"/>
          <w:szCs w:val="32"/>
        </w:rPr>
        <w:t xml:space="preserve"> w sposób zagrażający jego życiu).</w:t>
      </w:r>
    </w:p>
    <w:sectPr w:rsidR="008A5DBD" w:rsidRPr="008F7214" w:rsidSect="00C4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25D4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00521586" o:spid="_x0000_i1025" type="#_x0000_t75" style="width:303pt;height:275.25pt;visibility:visible;mso-wrap-style:square">
            <v:imagedata r:id="rId1" o:title=""/>
          </v:shape>
        </w:pict>
      </mc:Choice>
      <mc:Fallback>
        <w:drawing>
          <wp:inline distT="0" distB="0" distL="0" distR="0" wp14:anchorId="043F3B47" wp14:editId="08D1C79F">
            <wp:extent cx="3848100" cy="3495675"/>
            <wp:effectExtent l="0" t="0" r="0" b="0"/>
            <wp:docPr id="500521586" name="Obraz 50052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123BE1"/>
    <w:multiLevelType w:val="hybridMultilevel"/>
    <w:tmpl w:val="59D23B82"/>
    <w:lvl w:ilvl="0" w:tplc="6C428C3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CBB"/>
    <w:multiLevelType w:val="hybridMultilevel"/>
    <w:tmpl w:val="1BCCA3E8"/>
    <w:lvl w:ilvl="0" w:tplc="F42613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5A6"/>
    <w:multiLevelType w:val="hybridMultilevel"/>
    <w:tmpl w:val="720E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2AC9"/>
    <w:multiLevelType w:val="hybridMultilevel"/>
    <w:tmpl w:val="5CFE1454"/>
    <w:lvl w:ilvl="0" w:tplc="D2B2758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938F1"/>
    <w:multiLevelType w:val="hybridMultilevel"/>
    <w:tmpl w:val="53E0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38426">
    <w:abstractNumId w:val="0"/>
  </w:num>
  <w:num w:numId="2" w16cid:durableId="2136823646">
    <w:abstractNumId w:val="1"/>
  </w:num>
  <w:num w:numId="3" w16cid:durableId="2027487381">
    <w:abstractNumId w:val="2"/>
  </w:num>
  <w:num w:numId="4" w16cid:durableId="146020415">
    <w:abstractNumId w:val="3"/>
  </w:num>
  <w:num w:numId="5" w16cid:durableId="1363626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63"/>
    <w:rsid w:val="001569BA"/>
    <w:rsid w:val="001D6263"/>
    <w:rsid w:val="0045722A"/>
    <w:rsid w:val="004725CC"/>
    <w:rsid w:val="004855BE"/>
    <w:rsid w:val="005722F8"/>
    <w:rsid w:val="005C59A1"/>
    <w:rsid w:val="006C2A94"/>
    <w:rsid w:val="007C2767"/>
    <w:rsid w:val="00813957"/>
    <w:rsid w:val="008A5DBD"/>
    <w:rsid w:val="008F670D"/>
    <w:rsid w:val="008F7214"/>
    <w:rsid w:val="00A22418"/>
    <w:rsid w:val="00A358C9"/>
    <w:rsid w:val="00AA123B"/>
    <w:rsid w:val="00AB3B17"/>
    <w:rsid w:val="00C052A7"/>
    <w:rsid w:val="00C41D9B"/>
    <w:rsid w:val="00D152B7"/>
    <w:rsid w:val="00DD3E4A"/>
    <w:rsid w:val="00EC5670"/>
    <w:rsid w:val="00ED7923"/>
    <w:rsid w:val="00F1269E"/>
    <w:rsid w:val="00F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F152"/>
  <w15:chartTrackingRefBased/>
  <w15:docId w15:val="{862AB320-1BB9-4678-B7D9-D59DC067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Batkowska</dc:creator>
  <cp:keywords/>
  <dc:description/>
  <cp:lastModifiedBy>Schronisko</cp:lastModifiedBy>
  <cp:revision>2</cp:revision>
  <dcterms:created xsi:type="dcterms:W3CDTF">2025-02-28T13:33:00Z</dcterms:created>
  <dcterms:modified xsi:type="dcterms:W3CDTF">2025-02-28T13:33:00Z</dcterms:modified>
</cp:coreProperties>
</file>